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239FE" w14:textId="3F3F777B" w:rsidR="00FE195E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 xml:space="preserve">Feature Scaling </w:t>
      </w:r>
      <w:proofErr w:type="gramStart"/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part-1</w:t>
      </w:r>
      <w:proofErr w:type="gramEnd"/>
    </w:p>
    <w:p w14:paraId="00D78CAB" w14:textId="77777777" w:rsidR="00613F98" w:rsidRPr="00613F98" w:rsidRDefault="00613F98" w:rsidP="00613F98">
      <w:pPr>
        <w:rPr>
          <w:highlight w:val="yellow"/>
          <w:lang w:val="en-US"/>
        </w:rPr>
      </w:pPr>
    </w:p>
    <w:p w14:paraId="42C4DB42" w14:textId="77777777" w:rsidR="003A30D8" w:rsidRDefault="00613F98" w:rsidP="00613F98">
      <w:pPr>
        <w:rPr>
          <w:sz w:val="28"/>
          <w:szCs w:val="28"/>
          <w:lang w:val="en-US"/>
        </w:rPr>
      </w:pPr>
      <w:r w:rsidRPr="00613F98">
        <w:rPr>
          <w:sz w:val="28"/>
          <w:szCs w:val="28"/>
          <w:lang w:val="en-US"/>
        </w:rPr>
        <w:sym w:font="Wingdings" w:char="F0E0"/>
      </w:r>
      <w:r w:rsidRPr="00613F98">
        <w:rPr>
          <w:sz w:val="28"/>
          <w:szCs w:val="28"/>
          <w:lang w:val="en-US"/>
        </w:rPr>
        <w:t xml:space="preserve"> to run gradient descent run much faster</w:t>
      </w:r>
      <w:r>
        <w:rPr>
          <w:sz w:val="28"/>
          <w:szCs w:val="28"/>
          <w:lang w:val="en-US"/>
        </w:rPr>
        <w:br/>
      </w:r>
      <w:r w:rsidRPr="00613F98">
        <w:rPr>
          <w:noProof/>
          <w:sz w:val="28"/>
          <w:szCs w:val="28"/>
          <w:lang w:val="en-US"/>
        </w:rPr>
        <w:drawing>
          <wp:inline distT="0" distB="0" distL="0" distR="0" wp14:anchorId="55A4F189" wp14:editId="34F0304B">
            <wp:extent cx="6333067" cy="3186180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6690" cy="320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8B3" w14:textId="384BFD04" w:rsidR="00C25FBE" w:rsidRDefault="00C25FBE" w:rsidP="00613F98">
      <w:pPr>
        <w:rPr>
          <w:sz w:val="28"/>
          <w:szCs w:val="28"/>
          <w:lang w:val="en-US"/>
        </w:rPr>
      </w:pPr>
    </w:p>
    <w:p w14:paraId="563645D0" w14:textId="59F5BD54" w:rsidR="00527DB7" w:rsidRDefault="00527DB7" w:rsidP="00613F98">
      <w:pPr>
        <w:rPr>
          <w:sz w:val="28"/>
          <w:szCs w:val="28"/>
          <w:lang w:val="en-US"/>
        </w:rPr>
      </w:pPr>
      <w:r w:rsidRPr="00527DB7">
        <w:rPr>
          <w:noProof/>
          <w:sz w:val="28"/>
          <w:szCs w:val="28"/>
          <w:lang w:val="en-US"/>
        </w:rPr>
        <w:drawing>
          <wp:inline distT="0" distB="0" distL="0" distR="0" wp14:anchorId="41FCE2C2" wp14:editId="4915F153">
            <wp:extent cx="6332855" cy="3374108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194" cy="338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253" w14:textId="77777777" w:rsidR="00454833" w:rsidRDefault="00454833" w:rsidP="004548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Horizontal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Narrow range</w:t>
      </w:r>
      <w:r>
        <w:rPr>
          <w:sz w:val="28"/>
          <w:szCs w:val="28"/>
          <w:lang w:val="en-US"/>
        </w:rPr>
        <w:br/>
        <w:t xml:space="preserve">Vertical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Wider range</w:t>
      </w:r>
    </w:p>
    <w:p w14:paraId="436D30BB" w14:textId="4EF36161" w:rsidR="00454833" w:rsidRDefault="00454833" w:rsidP="00613F98">
      <w:pPr>
        <w:rPr>
          <w:sz w:val="28"/>
          <w:szCs w:val="28"/>
          <w:lang w:val="en-US"/>
        </w:rPr>
      </w:pPr>
    </w:p>
    <w:p w14:paraId="69EBB235" w14:textId="77777777" w:rsidR="00454833" w:rsidRDefault="00454833" w:rsidP="00613F98">
      <w:pPr>
        <w:rPr>
          <w:sz w:val="28"/>
          <w:szCs w:val="28"/>
          <w:lang w:val="en-US"/>
        </w:rPr>
      </w:pPr>
    </w:p>
    <w:p w14:paraId="5A4B7D60" w14:textId="77777777" w:rsidR="00C1615E" w:rsidRDefault="00C25FBE" w:rsidP="00613F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Small change in w1, causes large change in cost.</w:t>
      </w:r>
      <w:r>
        <w:rPr>
          <w:sz w:val="28"/>
          <w:szCs w:val="28"/>
          <w:lang w:val="en-US"/>
        </w:rPr>
        <w:br/>
        <w:t>Small change in w2, won’t affect the change in cost.</w:t>
      </w:r>
    </w:p>
    <w:p w14:paraId="2E9B95D0" w14:textId="77777777" w:rsidR="0066404C" w:rsidRDefault="00C1615E" w:rsidP="00613F98">
      <w:pPr>
        <w:rPr>
          <w:sz w:val="28"/>
          <w:szCs w:val="28"/>
          <w:lang w:val="en-US"/>
        </w:rPr>
      </w:pPr>
      <w:r w:rsidRPr="00C1615E">
        <w:rPr>
          <w:noProof/>
          <w:sz w:val="28"/>
          <w:szCs w:val="28"/>
          <w:lang w:val="en-US"/>
        </w:rPr>
        <w:drawing>
          <wp:inline distT="0" distB="0" distL="0" distR="0" wp14:anchorId="3569665C" wp14:editId="0D500EFE">
            <wp:extent cx="6324600" cy="336130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8346" cy="33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2A5B" w14:textId="392EB284" w:rsidR="00613F98" w:rsidRPr="00014B76" w:rsidRDefault="0066404C" w:rsidP="00014B76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930747">
        <w:rPr>
          <w:rFonts w:eastAsia="Times New Roman" w:cstheme="minorHAnsi"/>
          <w:color w:val="1F1F1F"/>
          <w:lang w:eastAsia="en-GB"/>
        </w:rPr>
        <w:t>W</w:t>
      </w:r>
      <w:r w:rsidRPr="0066404C">
        <w:rPr>
          <w:rFonts w:eastAsia="Times New Roman" w:cstheme="minorHAnsi"/>
          <w:color w:val="1F1F1F"/>
          <w:lang w:eastAsia="en-GB"/>
        </w:rPr>
        <w:t>hen you have different features that take on very different ranges of values, it can cause gradient descent to run slowly but re</w:t>
      </w:r>
      <w:r w:rsidRPr="00930747">
        <w:rPr>
          <w:rFonts w:eastAsia="Times New Roman" w:cstheme="minorHAnsi"/>
          <w:color w:val="1F1F1F"/>
          <w:lang w:eastAsia="en-GB"/>
        </w:rPr>
        <w:t>-</w:t>
      </w:r>
      <w:r w:rsidRPr="0066404C">
        <w:rPr>
          <w:rFonts w:eastAsia="Times New Roman" w:cstheme="minorHAnsi"/>
          <w:color w:val="1F1F1F"/>
          <w:lang w:eastAsia="en-GB"/>
        </w:rPr>
        <w:t>scaling the different features so they all take on comparable range of</w:t>
      </w:r>
      <w:r w:rsidRPr="00930747">
        <w:rPr>
          <w:rFonts w:eastAsia="Times New Roman" w:cstheme="minorHAnsi"/>
          <w:color w:val="1F1F1F"/>
          <w:lang w:eastAsia="en-GB"/>
        </w:rPr>
        <w:t xml:space="preserve"> </w:t>
      </w:r>
      <w:r w:rsidRPr="0066404C">
        <w:rPr>
          <w:rFonts w:eastAsia="Times New Roman" w:cstheme="minorHAnsi"/>
          <w:color w:val="1F1F1F"/>
          <w:lang w:eastAsia="en-GB"/>
        </w:rPr>
        <w:t>values. </w:t>
      </w:r>
      <w:r w:rsidR="00930747" w:rsidRPr="00930747">
        <w:rPr>
          <w:rFonts w:eastAsia="Times New Roman" w:cstheme="minorHAnsi"/>
          <w:color w:val="1F1F1F"/>
          <w:lang w:eastAsia="en-GB"/>
        </w:rPr>
        <w:t>B</w:t>
      </w:r>
      <w:r w:rsidRPr="0066404C">
        <w:rPr>
          <w:rFonts w:eastAsia="Times New Roman" w:cstheme="minorHAnsi"/>
          <w:color w:val="1F1F1F"/>
          <w:lang w:eastAsia="en-GB"/>
        </w:rPr>
        <w:t>ecause speed, upgrade and dissent significantly. </w:t>
      </w:r>
    </w:p>
    <w:p w14:paraId="6D007D5C" w14:textId="4F8334B7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 xml:space="preserve">Feature Scaling </w:t>
      </w:r>
      <w:proofErr w:type="gramStart"/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part-2</w:t>
      </w:r>
      <w:proofErr w:type="gramEnd"/>
    </w:p>
    <w:p w14:paraId="778A243F" w14:textId="4F65D333" w:rsidR="00014B76" w:rsidRDefault="00471B6A" w:rsidP="00014B76">
      <w:pPr>
        <w:rPr>
          <w:highlight w:val="yellow"/>
          <w:lang w:val="en-US"/>
        </w:rPr>
      </w:pPr>
      <w:r w:rsidRPr="00471B6A">
        <w:rPr>
          <w:noProof/>
          <w:lang w:val="en-US"/>
        </w:rPr>
        <w:drawing>
          <wp:inline distT="0" distB="0" distL="0" distR="0" wp14:anchorId="360BE692" wp14:editId="7429130D">
            <wp:extent cx="6182859" cy="3175000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0618" cy="31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BA0" w14:textId="6D5672CE" w:rsidR="00872ACA" w:rsidRDefault="00872ACA" w:rsidP="00014B76">
      <w:pPr>
        <w:rPr>
          <w:highlight w:val="yellow"/>
          <w:lang w:val="en-US"/>
        </w:rPr>
      </w:pPr>
    </w:p>
    <w:p w14:paraId="287F3EC6" w14:textId="3DC98E61" w:rsidR="00872ACA" w:rsidRDefault="00872ACA" w:rsidP="00014B76">
      <w:pPr>
        <w:rPr>
          <w:highlight w:val="yellow"/>
          <w:lang w:val="en-US"/>
        </w:rPr>
      </w:pPr>
      <w:r w:rsidRPr="00872ACA">
        <w:rPr>
          <w:noProof/>
          <w:lang w:val="en-US"/>
        </w:rPr>
        <w:lastRenderedPageBreak/>
        <w:drawing>
          <wp:inline distT="0" distB="0" distL="0" distR="0" wp14:anchorId="2FF69D3A" wp14:editId="16CFDEE9">
            <wp:extent cx="6239933" cy="3194630"/>
            <wp:effectExtent l="0" t="0" r="0" b="635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2038" cy="32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EC1D" w14:textId="45D9FC50" w:rsidR="004A4741" w:rsidRDefault="004A4741" w:rsidP="00014B76">
      <w:pPr>
        <w:rPr>
          <w:highlight w:val="yellow"/>
          <w:lang w:val="en-US"/>
        </w:rPr>
      </w:pPr>
    </w:p>
    <w:p w14:paraId="56B15291" w14:textId="567F6375" w:rsidR="004A4741" w:rsidRDefault="000C7E10" w:rsidP="00014B76">
      <w:pPr>
        <w:rPr>
          <w:highlight w:val="yellow"/>
          <w:lang w:val="en-US"/>
        </w:rPr>
      </w:pPr>
      <w:r w:rsidRPr="000C7E10">
        <w:rPr>
          <w:noProof/>
          <w:lang w:val="en-US"/>
        </w:rPr>
        <w:drawing>
          <wp:inline distT="0" distB="0" distL="0" distR="0" wp14:anchorId="602E59B6" wp14:editId="765B677D">
            <wp:extent cx="6239510" cy="325939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299" cy="327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73DD" w14:textId="177DA21A" w:rsidR="00A20C23" w:rsidRDefault="00A20C23" w:rsidP="00014B76">
      <w:pPr>
        <w:rPr>
          <w:highlight w:val="yellow"/>
          <w:lang w:val="en-US"/>
        </w:rPr>
      </w:pPr>
    </w:p>
    <w:p w14:paraId="49C07851" w14:textId="5C8F0954" w:rsidR="00A20C23" w:rsidRDefault="00A20C23" w:rsidP="00014B76">
      <w:pPr>
        <w:rPr>
          <w:highlight w:val="yellow"/>
          <w:lang w:val="en-US"/>
        </w:rPr>
      </w:pPr>
      <w:r w:rsidRPr="00A20C23">
        <w:rPr>
          <w:noProof/>
          <w:lang w:val="en-US"/>
        </w:rPr>
        <w:lastRenderedPageBreak/>
        <w:drawing>
          <wp:inline distT="0" distB="0" distL="0" distR="0" wp14:anchorId="335CD44C" wp14:editId="6C10A71B">
            <wp:extent cx="6197600" cy="37648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8369" cy="37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E7E" w14:textId="69AD6EBF" w:rsidR="00A20C23" w:rsidRDefault="00A20C23" w:rsidP="00014B76">
      <w:pPr>
        <w:rPr>
          <w:rFonts w:cstheme="minorHAnsi"/>
          <w:sz w:val="28"/>
          <w:szCs w:val="28"/>
          <w:lang w:val="en-US"/>
        </w:rPr>
      </w:pPr>
      <w:r w:rsidRPr="00A20C23">
        <w:rPr>
          <w:rFonts w:cstheme="minorHAnsi"/>
          <w:sz w:val="28"/>
          <w:szCs w:val="28"/>
          <w:lang w:val="en-US"/>
        </w:rPr>
        <w:t>Patient’s temperature</w:t>
      </w:r>
      <w:r w:rsidR="003923DE">
        <w:rPr>
          <w:rFonts w:cstheme="minorHAnsi"/>
          <w:sz w:val="28"/>
          <w:szCs w:val="28"/>
          <w:lang w:val="en-US"/>
        </w:rPr>
        <w:t xml:space="preserve"> </w:t>
      </w:r>
      <w:r w:rsidR="003923DE" w:rsidRPr="003923DE">
        <w:rPr>
          <w:rFonts w:cstheme="minorHAnsi"/>
          <w:sz w:val="28"/>
          <w:szCs w:val="28"/>
          <w:lang w:val="en-US"/>
        </w:rPr>
        <w:sym w:font="Wingdings" w:char="F0E0"/>
      </w:r>
      <w:r w:rsidR="003923DE">
        <w:rPr>
          <w:rFonts w:cstheme="minorHAnsi"/>
          <w:sz w:val="28"/>
          <w:szCs w:val="28"/>
          <w:lang w:val="en-US"/>
        </w:rPr>
        <w:t xml:space="preserve"> also very large to be scalable</w:t>
      </w:r>
    </w:p>
    <w:p w14:paraId="3D7E7C6A" w14:textId="77777777" w:rsidR="003923DE" w:rsidRDefault="003923DE" w:rsidP="00014B76">
      <w:pPr>
        <w:rPr>
          <w:rFonts w:cstheme="minorHAnsi"/>
          <w:sz w:val="28"/>
          <w:szCs w:val="28"/>
          <w:lang w:val="en-US"/>
        </w:rPr>
      </w:pPr>
    </w:p>
    <w:p w14:paraId="5DD304C5" w14:textId="30DD311F" w:rsidR="008105F1" w:rsidRDefault="008105F1" w:rsidP="00014B76">
      <w:pPr>
        <w:rPr>
          <w:rFonts w:cstheme="minorHAnsi"/>
          <w:sz w:val="28"/>
          <w:szCs w:val="28"/>
          <w:lang w:val="en-US"/>
        </w:rPr>
      </w:pPr>
      <w:r w:rsidRPr="008105F1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807BA3F" wp14:editId="60A60019">
            <wp:extent cx="6316133" cy="26073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1689" cy="26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3E9D" w14:textId="4118EA65" w:rsidR="002C0962" w:rsidRDefault="002C0962" w:rsidP="00014B76">
      <w:pPr>
        <w:rPr>
          <w:rFonts w:cstheme="minorHAnsi"/>
          <w:sz w:val="28"/>
          <w:szCs w:val="28"/>
          <w:lang w:val="en-US"/>
        </w:rPr>
      </w:pPr>
    </w:p>
    <w:p w14:paraId="73E50AF7" w14:textId="5EC31381" w:rsidR="002C0962" w:rsidRDefault="002C0962" w:rsidP="00014B76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sz w:val="28"/>
          <w:szCs w:val="28"/>
          <w:lang w:val="en-US"/>
        </w:rPr>
        <w:t>Lets</w:t>
      </w:r>
      <w:proofErr w:type="spellEnd"/>
      <w:r>
        <w:rPr>
          <w:rFonts w:cstheme="minorHAnsi"/>
          <w:sz w:val="28"/>
          <w:szCs w:val="28"/>
          <w:lang w:val="en-US"/>
        </w:rPr>
        <w:t xml:space="preserve"> see whether this feature scaling helps in Gradient Descent converging/</w:t>
      </w:r>
      <w:proofErr w:type="gramStart"/>
      <w:r>
        <w:rPr>
          <w:rFonts w:cstheme="minorHAnsi"/>
          <w:sz w:val="28"/>
          <w:szCs w:val="28"/>
          <w:lang w:val="en-US"/>
        </w:rPr>
        <w:t>diverging ???</w:t>
      </w:r>
      <w:proofErr w:type="gramEnd"/>
    </w:p>
    <w:p w14:paraId="7CD02E93" w14:textId="5997C120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DD8CF0E" w14:textId="718C0B2C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49594F1" w14:textId="197FA211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507928B6" w14:textId="531BB358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68BC2004" w14:textId="14252C9F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712D8A34" w14:textId="77777777" w:rsidR="00957CD6" w:rsidRPr="00A20C23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3FBBDFB4" w14:textId="615BAAE6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Checking gradient descent for convergence</w:t>
      </w:r>
    </w:p>
    <w:p w14:paraId="2B581888" w14:textId="77777777" w:rsidR="00AF495C" w:rsidRDefault="00AF495C" w:rsidP="00080553">
      <w:pPr>
        <w:rPr>
          <w:highlight w:val="yellow"/>
          <w:lang w:val="en-US"/>
        </w:rPr>
      </w:pPr>
    </w:p>
    <w:p w14:paraId="14B81F76" w14:textId="691D17B5" w:rsidR="00080553" w:rsidRPr="00EF6BDD" w:rsidRDefault="00AF495C" w:rsidP="00080553">
      <w:pPr>
        <w:rPr>
          <w:lang w:val="en-US"/>
        </w:rPr>
      </w:pPr>
      <w:r w:rsidRPr="00EF6BDD">
        <w:rPr>
          <w:lang w:val="en-US"/>
        </w:rPr>
        <w:t>Good Gradient Descent</w:t>
      </w:r>
      <w:r w:rsidRPr="00EF6BDD">
        <w:rPr>
          <w:lang w:val="en-US"/>
        </w:rPr>
        <w:br/>
        <w:t>After every iteration, the cost function must be reduced.</w:t>
      </w:r>
    </w:p>
    <w:p w14:paraId="259F4F8F" w14:textId="067C9AF8" w:rsidR="00AF495C" w:rsidRPr="00EF6BDD" w:rsidRDefault="00AF495C" w:rsidP="00080553">
      <w:pPr>
        <w:rPr>
          <w:lang w:val="en-US"/>
        </w:rPr>
      </w:pPr>
      <w:r w:rsidRPr="00EF6BDD">
        <w:rPr>
          <w:lang w:val="en-US"/>
        </w:rPr>
        <w:t>If the cost function increases after iterations, then the learning rate must be high.</w:t>
      </w:r>
    </w:p>
    <w:p w14:paraId="7551C394" w14:textId="1ED63697" w:rsidR="006D3C25" w:rsidRDefault="009A6B20" w:rsidP="00080553">
      <w:pPr>
        <w:rPr>
          <w:sz w:val="28"/>
          <w:szCs w:val="28"/>
          <w:lang w:val="en-US"/>
        </w:rPr>
      </w:pPr>
      <w:r w:rsidRPr="009A6B20">
        <w:rPr>
          <w:noProof/>
          <w:sz w:val="28"/>
          <w:szCs w:val="28"/>
          <w:lang w:val="en-US"/>
        </w:rPr>
        <w:drawing>
          <wp:inline distT="0" distB="0" distL="0" distR="0" wp14:anchorId="1AF8F089" wp14:editId="72466E12">
            <wp:extent cx="6324600" cy="3158796"/>
            <wp:effectExtent l="0" t="0" r="0" b="381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6855" cy="31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5251" w14:textId="0C08E31B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By the way, the number of iterations that gradient descent takes a conversion can vary </w:t>
      </w:r>
    </w:p>
    <w:p w14:paraId="36EBBAC1" w14:textId="77777777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a lot between different applications. </w:t>
      </w:r>
    </w:p>
    <w:p w14:paraId="16DE2187" w14:textId="4BFD34EF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In one application, it may converge after just 30 iterations. </w:t>
      </w:r>
    </w:p>
    <w:p w14:paraId="6B91DA97" w14:textId="4BE4A285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For a different application, it could take 1,000 or 100,000 iterations. </w:t>
      </w:r>
    </w:p>
    <w:p w14:paraId="4364EDB0" w14:textId="02121E46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It turns out to be very difficult to tell in advance how many iterations gradient descent needs to converge, which is why you can create a graph like this, a learning curve. </w:t>
      </w:r>
    </w:p>
    <w:p w14:paraId="253B2227" w14:textId="278C5CB6" w:rsidR="006D3C25" w:rsidRDefault="006D3C25" w:rsidP="00080553">
      <w:pPr>
        <w:rPr>
          <w:sz w:val="28"/>
          <w:szCs w:val="28"/>
          <w:lang w:val="en-US"/>
        </w:rPr>
      </w:pPr>
    </w:p>
    <w:p w14:paraId="5B4CA82C" w14:textId="16A5F2FE" w:rsidR="001D5A6C" w:rsidRPr="00AF495C" w:rsidRDefault="001D5A6C" w:rsidP="00080553">
      <w:pPr>
        <w:rPr>
          <w:sz w:val="28"/>
          <w:szCs w:val="28"/>
          <w:lang w:val="en-US"/>
        </w:rPr>
      </w:pPr>
    </w:p>
    <w:p w14:paraId="192DAD2F" w14:textId="7973D0AD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Choosing the learning rate</w:t>
      </w:r>
    </w:p>
    <w:p w14:paraId="6B196359" w14:textId="02EF1DFE" w:rsidR="00983F42" w:rsidRDefault="00983F42" w:rsidP="00983F42">
      <w:pPr>
        <w:rPr>
          <w:highlight w:val="yellow"/>
          <w:lang w:val="en-US"/>
        </w:rPr>
      </w:pPr>
      <w:r w:rsidRPr="00983F42">
        <w:rPr>
          <w:noProof/>
          <w:lang w:val="en-US"/>
        </w:rPr>
        <w:drawing>
          <wp:inline distT="0" distB="0" distL="0" distR="0" wp14:anchorId="69AFD1E1" wp14:editId="129CBBE6">
            <wp:extent cx="5571067" cy="2818864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9315" cy="28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54" w14:textId="77777777" w:rsidR="001D5A6C" w:rsidRDefault="001D5A6C" w:rsidP="001D5A6C">
      <w:pPr>
        <w:rPr>
          <w:sz w:val="28"/>
          <w:szCs w:val="28"/>
          <w:lang w:val="en-US"/>
        </w:rPr>
      </w:pPr>
      <w:r w:rsidRPr="00D3184E">
        <w:rPr>
          <w:noProof/>
          <w:sz w:val="28"/>
          <w:szCs w:val="28"/>
          <w:lang w:val="en-US"/>
        </w:rPr>
        <w:drawing>
          <wp:inline distT="0" distB="0" distL="0" distR="0" wp14:anchorId="076E5344" wp14:editId="3C21564D">
            <wp:extent cx="5570855" cy="2441647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4171" cy="24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CAC2" w14:textId="77777777" w:rsidR="001D5A6C" w:rsidRPr="00FB3668" w:rsidRDefault="001D5A6C" w:rsidP="001D5A6C">
      <w:pPr>
        <w:rPr>
          <w:lang w:val="en-US"/>
        </w:rPr>
      </w:pPr>
      <w:r w:rsidRPr="00FB3668">
        <w:rPr>
          <w:lang w:val="en-US"/>
        </w:rPr>
        <w:t>After multiplying with 3, cost function tremendously decreased.</w:t>
      </w:r>
    </w:p>
    <w:p w14:paraId="62AC0BF3" w14:textId="380EA6A8" w:rsidR="001D5A6C" w:rsidRDefault="001D5A6C" w:rsidP="00983F42">
      <w:pPr>
        <w:rPr>
          <w:highlight w:val="yellow"/>
          <w:lang w:val="en-US"/>
        </w:rPr>
      </w:pPr>
    </w:p>
    <w:p w14:paraId="251C431E" w14:textId="27669755" w:rsidR="001D5A6C" w:rsidRDefault="001D5A6C" w:rsidP="00983F42">
      <w:pPr>
        <w:rPr>
          <w:highlight w:val="yellow"/>
          <w:lang w:val="en-US"/>
        </w:rPr>
      </w:pPr>
      <w:r w:rsidRPr="001D5A6C">
        <w:rPr>
          <w:noProof/>
          <w:sz w:val="28"/>
          <w:szCs w:val="28"/>
          <w:lang w:val="en-US"/>
        </w:rPr>
        <w:drawing>
          <wp:inline distT="0" distB="0" distL="0" distR="0" wp14:anchorId="7D5F432C" wp14:editId="0D9B1E11">
            <wp:extent cx="5257800" cy="1952598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635" cy="19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F65">
        <w:rPr>
          <w:highlight w:val="yellow"/>
          <w:lang w:val="en-US"/>
        </w:rPr>
        <w:br/>
      </w:r>
      <w:r w:rsidR="00992F65" w:rsidRPr="00992F65">
        <w:rPr>
          <w:noProof/>
          <w:lang w:val="en-US"/>
        </w:rPr>
        <w:drawing>
          <wp:inline distT="0" distB="0" distL="0" distR="0" wp14:anchorId="26242C8A" wp14:editId="5215E728">
            <wp:extent cx="5276854" cy="948266"/>
            <wp:effectExtent l="0" t="0" r="0" b="444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569" cy="9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D52A" w14:textId="537EE779" w:rsidR="00D46064" w:rsidRPr="00D46064" w:rsidRDefault="00D46064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lastRenderedPageBreak/>
        <w:t>Now, there are couple more ideas that you can use to make multiple linear regression much more powerful. </w:t>
      </w:r>
    </w:p>
    <w:p w14:paraId="78B75AAA" w14:textId="3C09E783" w:rsidR="00D46064" w:rsidRDefault="00D46064" w:rsidP="00D46064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t>That is choosing custom features, which will also allow you to fit curves, </w:t>
      </w:r>
      <w:r w:rsidRPr="00D46064">
        <w:rPr>
          <w:rFonts w:eastAsia="Times New Roman" w:cstheme="minorHAnsi"/>
          <w:color w:val="333333"/>
          <w:lang w:eastAsia="en-GB"/>
        </w:rPr>
        <w:t xml:space="preserve"> </w:t>
      </w:r>
      <w:r w:rsidRPr="00D46064">
        <w:rPr>
          <w:rFonts w:eastAsia="Times New Roman" w:cstheme="minorHAnsi"/>
          <w:color w:val="1F1F1F"/>
          <w:lang w:eastAsia="en-GB"/>
        </w:rPr>
        <w:t>not just a straight line to your data.</w:t>
      </w:r>
    </w:p>
    <w:p w14:paraId="6303721E" w14:textId="163DC776" w:rsidR="00694DED" w:rsidRDefault="00694DED" w:rsidP="00D46064">
      <w:pPr>
        <w:shd w:val="clear" w:color="auto" w:fill="FFFFFF"/>
        <w:rPr>
          <w:rFonts w:eastAsia="Times New Roman" w:cstheme="minorHAnsi"/>
          <w:color w:val="1F1F1F"/>
          <w:lang w:eastAsia="en-GB"/>
        </w:rPr>
      </w:pPr>
    </w:p>
    <w:p w14:paraId="5B19B62F" w14:textId="0489225A" w:rsidR="00694DED" w:rsidRPr="00D46064" w:rsidRDefault="00694DED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>
        <w:rPr>
          <w:rFonts w:eastAsia="Times New Roman" w:cstheme="minorHAnsi"/>
          <w:color w:val="1F1F1F"/>
          <w:lang w:eastAsia="en-GB"/>
        </w:rPr>
        <w:t xml:space="preserve">Refer </w:t>
      </w:r>
      <w:proofErr w:type="spellStart"/>
      <w:r w:rsidRPr="00694DED">
        <w:rPr>
          <w:rFonts w:eastAsia="Times New Roman" w:cstheme="minorHAnsi"/>
          <w:color w:val="1F1F1F"/>
          <w:lang w:eastAsia="en-GB"/>
        </w:rPr>
        <w:t>Feature_Scaling_and_Learning_Rate_Soln</w:t>
      </w:r>
      <w:r>
        <w:rPr>
          <w:rFonts w:eastAsia="Times New Roman" w:cstheme="minorHAnsi"/>
          <w:color w:val="1F1F1F"/>
          <w:lang w:eastAsia="en-GB"/>
        </w:rPr>
        <w:t>.ipynb</w:t>
      </w:r>
      <w:proofErr w:type="spellEnd"/>
      <w:r>
        <w:rPr>
          <w:rFonts w:eastAsia="Times New Roman" w:cstheme="minorHAnsi"/>
          <w:color w:val="1F1F1F"/>
          <w:lang w:eastAsia="en-GB"/>
        </w:rPr>
        <w:t xml:space="preserve"> file</w:t>
      </w:r>
    </w:p>
    <w:p w14:paraId="25C84EA7" w14:textId="77777777" w:rsidR="00D46064" w:rsidRPr="00983F42" w:rsidRDefault="00D46064" w:rsidP="00983F42">
      <w:pPr>
        <w:rPr>
          <w:highlight w:val="yellow"/>
          <w:lang w:val="en-US"/>
        </w:rPr>
      </w:pPr>
    </w:p>
    <w:p w14:paraId="65607140" w14:textId="044068AD" w:rsidR="00EF7E7C" w:rsidRP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Feature Engineering</w:t>
      </w:r>
    </w:p>
    <w:p w14:paraId="35FC5D89" w14:textId="28C55C64" w:rsidR="00EF7E7C" w:rsidRPr="00EF7E7C" w:rsidRDefault="00EF7E7C" w:rsidP="00EF7E7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Polynomial Regression</w:t>
      </w:r>
    </w:p>
    <w:p w14:paraId="2B317329" w14:textId="7978263F" w:rsidR="00EF7E7C" w:rsidRDefault="00EF7E7C">
      <w:pPr>
        <w:rPr>
          <w:lang w:val="en-US"/>
        </w:rPr>
      </w:pPr>
      <w:r>
        <w:rPr>
          <w:lang w:val="en-US"/>
        </w:rPr>
        <w:br w:type="page"/>
      </w:r>
    </w:p>
    <w:p w14:paraId="307E93DA" w14:textId="77777777" w:rsidR="00EF7E7C" w:rsidRPr="00EF7E7C" w:rsidRDefault="00EF7E7C" w:rsidP="00EF7E7C">
      <w:pPr>
        <w:rPr>
          <w:lang w:val="en-US"/>
        </w:rPr>
      </w:pPr>
      <w:r>
        <w:rPr>
          <w:lang w:val="en-US"/>
        </w:rPr>
        <w:lastRenderedPageBreak/>
        <w:t xml:space="preserve">Feature Scaling </w:t>
      </w:r>
      <w:proofErr w:type="gramStart"/>
      <w:r>
        <w:rPr>
          <w:lang w:val="en-US"/>
        </w:rPr>
        <w:t>part-1</w:t>
      </w:r>
      <w:proofErr w:type="gramEnd"/>
    </w:p>
    <w:p w14:paraId="1160252B" w14:textId="77777777" w:rsidR="00EF7E7C" w:rsidRPr="00EF7E7C" w:rsidRDefault="00EF7E7C">
      <w:pPr>
        <w:rPr>
          <w:lang w:val="en-US"/>
        </w:rPr>
      </w:pPr>
    </w:p>
    <w:sectPr w:rsidR="00EF7E7C" w:rsidRPr="00EF7E7C" w:rsidSect="00DA1B8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EE"/>
    <w:rsid w:val="00014B76"/>
    <w:rsid w:val="00080553"/>
    <w:rsid w:val="000C7E10"/>
    <w:rsid w:val="001D5A6C"/>
    <w:rsid w:val="00216990"/>
    <w:rsid w:val="00273C11"/>
    <w:rsid w:val="002B32E9"/>
    <w:rsid w:val="002C0962"/>
    <w:rsid w:val="003923DE"/>
    <w:rsid w:val="003A30D8"/>
    <w:rsid w:val="003F63CF"/>
    <w:rsid w:val="00454833"/>
    <w:rsid w:val="00471B6A"/>
    <w:rsid w:val="004A4741"/>
    <w:rsid w:val="00527DB7"/>
    <w:rsid w:val="00613F98"/>
    <w:rsid w:val="00637A6B"/>
    <w:rsid w:val="0066404C"/>
    <w:rsid w:val="00694DED"/>
    <w:rsid w:val="006D3C25"/>
    <w:rsid w:val="00707916"/>
    <w:rsid w:val="008105F1"/>
    <w:rsid w:val="0082304D"/>
    <w:rsid w:val="00872ACA"/>
    <w:rsid w:val="00930747"/>
    <w:rsid w:val="00957CD6"/>
    <w:rsid w:val="00983F42"/>
    <w:rsid w:val="00992F65"/>
    <w:rsid w:val="009A6B20"/>
    <w:rsid w:val="009D61EE"/>
    <w:rsid w:val="00A20C23"/>
    <w:rsid w:val="00A470E8"/>
    <w:rsid w:val="00AF495C"/>
    <w:rsid w:val="00C1615E"/>
    <w:rsid w:val="00C1785B"/>
    <w:rsid w:val="00C25FBE"/>
    <w:rsid w:val="00C3422A"/>
    <w:rsid w:val="00CA5FF4"/>
    <w:rsid w:val="00D3184E"/>
    <w:rsid w:val="00D45A55"/>
    <w:rsid w:val="00D46064"/>
    <w:rsid w:val="00DA1B85"/>
    <w:rsid w:val="00EF6BDD"/>
    <w:rsid w:val="00EF7E7C"/>
    <w:rsid w:val="00FB3668"/>
    <w:rsid w:val="00FE1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87C44"/>
  <w15:chartTrackingRefBased/>
  <w15:docId w15:val="{5B59682B-4DAB-5642-9D54-197811557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E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E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664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9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44</cp:revision>
  <dcterms:created xsi:type="dcterms:W3CDTF">2022-09-06T17:35:00Z</dcterms:created>
  <dcterms:modified xsi:type="dcterms:W3CDTF">2022-09-07T13:43:00Z</dcterms:modified>
</cp:coreProperties>
</file>